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4433" w14:textId="2095C979" w:rsidR="003F4C1E" w:rsidRDefault="000003D9">
      <w:r>
        <w:rPr>
          <w:noProof/>
        </w:rPr>
        <w:drawing>
          <wp:inline distT="0" distB="0" distL="0" distR="0" wp14:anchorId="0CAB71F4" wp14:editId="4595D83F">
            <wp:extent cx="4643120" cy="8892540"/>
            <wp:effectExtent l="0" t="0" r="508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D9"/>
    <w:rsid w:val="000003D9"/>
    <w:rsid w:val="00116D2E"/>
    <w:rsid w:val="003F4C1E"/>
    <w:rsid w:val="00B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7236"/>
  <w15:chartTrackingRefBased/>
  <w15:docId w15:val="{2D82BBC4-55DF-46A4-A2E3-AD01427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IS-Pedro Luis Benavente Sánchez</dc:creator>
  <cp:keywords/>
  <dc:description/>
  <cp:lastModifiedBy>00  IS-Pedro Luis Benavente Sánchez</cp:lastModifiedBy>
  <cp:revision>1</cp:revision>
  <dcterms:created xsi:type="dcterms:W3CDTF">2023-02-23T17:12:00Z</dcterms:created>
  <dcterms:modified xsi:type="dcterms:W3CDTF">2023-02-23T17:13:00Z</dcterms:modified>
</cp:coreProperties>
</file>